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8" w:rsidRPr="002F5488" w:rsidRDefault="002F5488" w:rsidP="002F54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Вопросы к экзамену по Педагогической психологии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Место педагогической психологии в системе психологической науки и других наук </w:t>
      </w:r>
      <w:proofErr w:type="spellStart"/>
      <w:r w:rsidRPr="002F5488">
        <w:rPr>
          <w:rFonts w:ascii="Times New Roman" w:eastAsia="Calibri" w:hAnsi="Times New Roman" w:cs="Times New Roman"/>
          <w:sz w:val="28"/>
          <w:szCs w:val="28"/>
        </w:rPr>
        <w:t>человекознания</w:t>
      </w:r>
      <w:proofErr w:type="spellEnd"/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Структура педагогической психологии как научной дисциплины. Задачи педагогической психологии.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История становления педагогической психологии.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Современные подходы к целям и задачам развития личности в процессе обучения и воспитания в концепциях отечественных психологов.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Основные методологические принципы исследования в психологической науке и специфика их реализации в педагогической психологии.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Классификация методов исследования в педагогической психологии. Их виды, особенности, возможности и ограничения.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Психолого-педагогический эксперимент как специальный метод педагогической психологии. Особенности формирующего эксперимента.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Понятие научения, его основные виды. Психофизиологические механизмы научения.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Проблема психического развития в ходе обучения.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и категории психологии обучения и их соотношение.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Современные психологические теории обучения и учебной деятельности.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Учение как один из видов учебной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Учение как специфическая форма познавательной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Процесс и структура 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компоненты 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Психологическая характеристика усвоения знаний, умений, навыков и развитие качеств личности учащихся в процессе учебной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lastRenderedPageBreak/>
        <w:t>Обучаемость и методы ее диагностики.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Психологическая характеристика мотивационной сферы 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Виды и взаимодействия мотивов учебной деятельности. Интерес как один из ведущих компонентов учебной мотивации.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Изменение мотивации учения в процессе индивидуального и возрастного развития.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Влияние мотивации на успешность учебной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мотивация и методы ее изучения.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условия и пути формирования учебных мотивов.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Влияние коллективных форм учебной деятельности на мотивацию учения.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системы и развитие личности. Социализация личности в учебном процессе. Личностные условия учения.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Возрастные особенности усвоения социального опыта. Младший школьник, подросток, старшеклассник, студент как субъекты образовательного процесса.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Особенности обучения взрослых.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Межличностные отношения в образовательных системах. Ученик в системе личных взаимоотношений отношений в классе.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Воспитание как процесс формирования смыслов, жизненных целей и ценностных ориентации личности.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закономерности развития личности.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Соотношение понятий социализация, развитие, формирование и воспитание.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условия и особенности воспитательного процесса на разных этапах онтогенеза.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Ведущие свойства личности, являющиеся предметом воспитания и перевоспитания.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Воспитание привычек и характера. Понятие самовоспитания.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proofErr w:type="spellStart"/>
      <w:r w:rsidRPr="002F5488">
        <w:rPr>
          <w:rFonts w:ascii="Times New Roman" w:eastAsia="Calibri" w:hAnsi="Times New Roman" w:cs="Times New Roman"/>
          <w:sz w:val="28"/>
          <w:szCs w:val="28"/>
        </w:rPr>
        <w:t>воспитуемость</w:t>
      </w:r>
      <w:proofErr w:type="spellEnd"/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 и трудновоспитуемость.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Виды и методы психологической коррекции в воспитательном процессе.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Единство обучения и воспитание в образовательном процессе.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условия успешности воспитательных воздействий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Когнитивные, эмоциональные и поведенческие воспитательные воздействия.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Социально-психологические аспекты воспитательного процесса.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Общение и воспитание личности.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Роль коллектива в развитии и формировании личности.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Семья и ее роль в воспитании личности.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Личность педагога как определяющая основа образовательного процесса.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требования к педагогической деятельности, чертам личности и характера педагога. Гуманистическая направленность личности педагога.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Формирование педагогической направленности личности педагога. Имидж педагога.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Мотивы выбора педагогической профессии.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Адаптация к педагогической профессии. Удовлетворенность педагогической профессией.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Педагогические способности, их структура и место в педагогической деятельности. Классификация педагогических способностей. Целенаправленное формирование педагогических способностей.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Педагогическое мастерство как высокий уровень осуществления педагогической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Компоненты педагогического мастерства: профессиональные </w:t>
      </w:r>
      <w:r w:rsidRPr="002F54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знания, педагогический опыт, личность педагога. Психологические условия овладения основами педагогического мастерства.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Психологическая сущность педагогической деятельности.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5488">
        <w:rPr>
          <w:rFonts w:ascii="Times New Roman" w:eastAsia="Calibri" w:hAnsi="Times New Roman" w:cs="Times New Roman"/>
          <w:sz w:val="28"/>
          <w:szCs w:val="28"/>
        </w:rPr>
        <w:t>Проектировочно</w:t>
      </w:r>
      <w:proofErr w:type="spellEnd"/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-конструктивная деятельность преподавателя при организации учебно-воспитательного процесса.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основы педагогического такта.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основы руководства группами и коллективом учащихся.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Конфликты в педагогическом процессе, пути их разрешения и профилактики. Условия создания здорового психологического климата в коллективе.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Виды воздействия на учащихся в педагогическом процессе.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Место педагогической оценки и отметки в системе мотивирования и стимулирования личностного развития учащихся на разных возрастных этапах.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 xml:space="preserve">Определение понятия педагогического общения. Виды и функции педагогического общения. Монологический и диалогический характер педагогического общения. </w:t>
      </w:r>
    </w:p>
    <w:p w:rsidR="002F5488" w:rsidRPr="002F5488" w:rsidRDefault="002F5488" w:rsidP="002F548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88">
        <w:rPr>
          <w:rFonts w:ascii="Times New Roman" w:eastAsia="Calibri" w:hAnsi="Times New Roman" w:cs="Times New Roman"/>
          <w:sz w:val="28"/>
          <w:szCs w:val="28"/>
        </w:rPr>
        <w:t>Понятие стиля педагогического общения. Влияние стиля и характера педагогического общения на эффективность учебной деятельности и коммуникативную структуру межличностных отношений в коллективе учащихся.</w:t>
      </w:r>
    </w:p>
    <w:p w:rsidR="008F4219" w:rsidRPr="008F4219" w:rsidRDefault="008F4219" w:rsidP="008F4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8F4219" w:rsidRPr="008F4219" w:rsidRDefault="008F4219" w:rsidP="008F4219">
      <w:pPr>
        <w:widowControl w:val="0"/>
        <w:numPr>
          <w:ilvl w:val="0"/>
          <w:numId w:val="3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Педагогическая психология: учебное пособие /под </w:t>
      </w:r>
      <w:proofErr w:type="spellStart"/>
      <w:r w:rsidRPr="008F4219">
        <w:rPr>
          <w:rFonts w:ascii="Times New Roman" w:eastAsia="Calibri" w:hAnsi="Times New Roman" w:cs="Times New Roman"/>
          <w:sz w:val="28"/>
          <w:szCs w:val="28"/>
        </w:rPr>
        <w:t>ред.Л.А</w:t>
      </w:r>
      <w:proofErr w:type="spellEnd"/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F4219">
        <w:rPr>
          <w:rFonts w:ascii="Times New Roman" w:eastAsia="Calibri" w:hAnsi="Times New Roman" w:cs="Times New Roman"/>
          <w:sz w:val="28"/>
          <w:szCs w:val="28"/>
        </w:rPr>
        <w:t>Регуш</w:t>
      </w:r>
      <w:proofErr w:type="spellEnd"/>
      <w:r w:rsidRPr="008F4219">
        <w:rPr>
          <w:rFonts w:ascii="Times New Roman" w:eastAsia="Calibri" w:hAnsi="Times New Roman" w:cs="Times New Roman"/>
          <w:sz w:val="28"/>
          <w:szCs w:val="28"/>
        </w:rPr>
        <w:t>, А.В. Орловой, СПб</w:t>
      </w:r>
      <w:proofErr w:type="gramStart"/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8F4219">
        <w:rPr>
          <w:rFonts w:ascii="Times New Roman" w:eastAsia="Calibri" w:hAnsi="Times New Roman" w:cs="Times New Roman"/>
          <w:sz w:val="28"/>
          <w:szCs w:val="28"/>
        </w:rPr>
        <w:t>Питер, 2011. – 416 с.</w:t>
      </w:r>
    </w:p>
    <w:p w:rsidR="008F4219" w:rsidRPr="008F4219" w:rsidRDefault="008F4219" w:rsidP="008F4219">
      <w:pPr>
        <w:widowControl w:val="0"/>
        <w:numPr>
          <w:ilvl w:val="0"/>
          <w:numId w:val="3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Электронный учебник ЭБС. Педагогическая психология: учебник для бакалавров/ под ред. В.А. </w:t>
      </w:r>
      <w:proofErr w:type="spellStart"/>
      <w:r w:rsidRPr="008F4219">
        <w:rPr>
          <w:rFonts w:ascii="Times New Roman" w:eastAsia="Calibri" w:hAnsi="Times New Roman" w:cs="Times New Roman"/>
          <w:sz w:val="28"/>
          <w:szCs w:val="28"/>
        </w:rPr>
        <w:t>Гуружапова</w:t>
      </w:r>
      <w:proofErr w:type="spellEnd"/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. М.: Издательство </w:t>
      </w:r>
      <w:proofErr w:type="spellStart"/>
      <w:r w:rsidRPr="008F4219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, 2013. – 493 с. </w:t>
      </w:r>
      <w:hyperlink r:id="rId6" w:history="1">
        <w:r w:rsidRPr="008F4219">
          <w:rPr>
            <w:rFonts w:ascii="Times New Roman" w:eastAsia="Calibri" w:hAnsi="Times New Roman" w:cs="Times New Roman"/>
            <w:sz w:val="28"/>
            <w:szCs w:val="28"/>
          </w:rPr>
          <w:t>http://www.bibli</w:t>
        </w:r>
        <w:r w:rsidRPr="008F4219">
          <w:rPr>
            <w:rFonts w:ascii="Times New Roman" w:eastAsia="Calibri" w:hAnsi="Times New Roman" w:cs="Times New Roman"/>
            <w:sz w:val="28"/>
            <w:szCs w:val="28"/>
          </w:rPr>
          <w:t>o</w:t>
        </w:r>
        <w:r w:rsidRPr="008F4219">
          <w:rPr>
            <w:rFonts w:ascii="Times New Roman" w:eastAsia="Calibri" w:hAnsi="Times New Roman" w:cs="Times New Roman"/>
            <w:sz w:val="28"/>
            <w:szCs w:val="28"/>
          </w:rPr>
          <w:t>-online.ru/thematic/?77&amp;id=urait.content.DE9CD1C0-B62A-440A-A92D-0B4A13DA9BE3&amp;type=c_pub</w:t>
        </w:r>
      </w:hyperlink>
    </w:p>
    <w:p w:rsidR="008F4219" w:rsidRPr="008F4219" w:rsidRDefault="008F4219" w:rsidP="008F4219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219" w:rsidRPr="008F4219" w:rsidRDefault="008F4219" w:rsidP="008F4219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8F4219" w:rsidRPr="008F4219" w:rsidRDefault="008F4219" w:rsidP="008F4219">
      <w:pPr>
        <w:widowControl w:val="0"/>
        <w:numPr>
          <w:ilvl w:val="0"/>
          <w:numId w:val="4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19">
        <w:rPr>
          <w:rFonts w:ascii="Times New Roman" w:eastAsia="Calibri" w:hAnsi="Times New Roman" w:cs="Times New Roman"/>
          <w:sz w:val="28"/>
          <w:szCs w:val="28"/>
        </w:rPr>
        <w:t>Возрастная и педагогическая психология. Хрестоматия. УП., М., 2004.</w:t>
      </w:r>
    </w:p>
    <w:p w:rsidR="008F4219" w:rsidRDefault="008F4219" w:rsidP="008F4219">
      <w:pPr>
        <w:widowControl w:val="0"/>
        <w:numPr>
          <w:ilvl w:val="0"/>
          <w:numId w:val="4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19">
        <w:rPr>
          <w:rFonts w:ascii="Times New Roman" w:eastAsia="Calibri" w:hAnsi="Times New Roman" w:cs="Times New Roman"/>
          <w:sz w:val="28"/>
          <w:szCs w:val="28"/>
        </w:rPr>
        <w:t>Талызина Н.Ф. Педагогическая психология. УП., М., Академия, 2002.</w:t>
      </w:r>
    </w:p>
    <w:p w:rsidR="008F4219" w:rsidRPr="008F4219" w:rsidRDefault="008F4219" w:rsidP="008F4219">
      <w:pPr>
        <w:widowControl w:val="0"/>
        <w:numPr>
          <w:ilvl w:val="0"/>
          <w:numId w:val="4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421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8F4219">
        <w:rPr>
          <w:rFonts w:ascii="Times New Roman" w:hAnsi="Times New Roman" w:cs="Times New Roman"/>
          <w:sz w:val="28"/>
          <w:szCs w:val="28"/>
        </w:rPr>
        <w:t xml:space="preserve"> </w:t>
      </w:r>
      <w:r w:rsidRPr="008F4219">
        <w:rPr>
          <w:rFonts w:ascii="Times New Roman" w:eastAsia="Calibri" w:hAnsi="Times New Roman" w:cs="Times New Roman"/>
          <w:sz w:val="28"/>
          <w:szCs w:val="28"/>
        </w:rPr>
        <w:t>Педагогическая психология</w:t>
      </w:r>
      <w:r>
        <w:t xml:space="preserve">  </w:t>
      </w:r>
      <w:hyperlink r:id="rId7" w:anchor="$p1" w:history="1">
        <w:r w:rsidRPr="008F42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http://psychlib.ru/mgppu/zim/ZIM-001-.HTM#$p1</w:t>
        </w:r>
      </w:hyperlink>
    </w:p>
    <w:p w:rsidR="008F4219" w:rsidRPr="008F4219" w:rsidRDefault="008F4219" w:rsidP="008F4219">
      <w:pPr>
        <w:widowControl w:val="0"/>
        <w:numPr>
          <w:ilvl w:val="0"/>
          <w:numId w:val="4"/>
        </w:numPr>
        <w:shd w:val="clear" w:color="auto" w:fill="FFFFFF"/>
        <w:tabs>
          <w:tab w:val="clear" w:pos="1666"/>
          <w:tab w:val="num" w:pos="284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219">
        <w:rPr>
          <w:rFonts w:ascii="Times New Roman" w:eastAsia="Calibri" w:hAnsi="Times New Roman" w:cs="Times New Roman"/>
          <w:sz w:val="28"/>
          <w:szCs w:val="28"/>
        </w:rPr>
        <w:t xml:space="preserve">Педагогическая психология: хрестоматия </w:t>
      </w:r>
      <w:hyperlink r:id="rId8" w:history="1">
        <w:r w:rsidRPr="008F4219">
          <w:rPr>
            <w:rFonts w:ascii="Times New Roman" w:eastAsia="Calibri" w:hAnsi="Times New Roman" w:cs="Times New Roman"/>
            <w:sz w:val="28"/>
            <w:szCs w:val="28"/>
          </w:rPr>
          <w:t>http://www.ido.rudn.ru/psychology/pedagogical_psychology/chrest_all.html</w:t>
        </w:r>
      </w:hyperlink>
      <w:r w:rsidRPr="008F4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219" w:rsidRPr="008F4219" w:rsidRDefault="008F4219" w:rsidP="008F4219">
      <w:pPr>
        <w:tabs>
          <w:tab w:val="left" w:pos="360"/>
        </w:tabs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E176B1" w:rsidRPr="008F4219" w:rsidRDefault="00E176B1" w:rsidP="008F4219">
      <w:pPr>
        <w:spacing w:after="0" w:line="360" w:lineRule="auto"/>
        <w:jc w:val="both"/>
        <w:rPr>
          <w:sz w:val="28"/>
          <w:szCs w:val="28"/>
        </w:rPr>
      </w:pPr>
    </w:p>
    <w:sectPr w:rsidR="00E176B1" w:rsidRPr="008F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abstractNum w:abstractNumId="1">
    <w:nsid w:val="0892006C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abstractNum w:abstractNumId="2">
    <w:nsid w:val="11EF2CBA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abstractNum w:abstractNumId="3">
    <w:nsid w:val="1A1E18D3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abstractNum w:abstractNumId="4">
    <w:nsid w:val="42E63807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abstractNum w:abstractNumId="5">
    <w:nsid w:val="4E7525C7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1C"/>
    <w:rsid w:val="002F5488"/>
    <w:rsid w:val="00527B1C"/>
    <w:rsid w:val="008F4219"/>
    <w:rsid w:val="00E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5488"/>
  </w:style>
  <w:style w:type="paragraph" w:styleId="a3">
    <w:name w:val="Body Text Indent"/>
    <w:aliases w:val="текст"/>
    <w:basedOn w:val="a"/>
    <w:link w:val="a4"/>
    <w:unhideWhenUsed/>
    <w:rsid w:val="002F5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2F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rsid w:val="002F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4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5488"/>
  </w:style>
  <w:style w:type="paragraph" w:styleId="a3">
    <w:name w:val="Body Text Indent"/>
    <w:aliases w:val="текст"/>
    <w:basedOn w:val="a"/>
    <w:link w:val="a4"/>
    <w:unhideWhenUsed/>
    <w:rsid w:val="002F5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2F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rsid w:val="002F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o.rudn.ru/psychology/pedagogical_psychology/chrest_al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chlib.ru/mgppu/zim/ZIM-001-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thematic/?77&amp;id=urait.content.DE9CD1C0-B62A-440A-A92D-0B4A13DA9BE3&amp;type=c_pu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2020-07-31T09:51:00Z</dcterms:created>
  <dcterms:modified xsi:type="dcterms:W3CDTF">2020-07-31T10:03:00Z</dcterms:modified>
</cp:coreProperties>
</file>